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17" w:rsidRPr="00B41517" w:rsidRDefault="00B41517" w:rsidP="00B41517">
      <w:pPr>
        <w:rPr>
          <w:b/>
          <w:sz w:val="28"/>
          <w:szCs w:val="28"/>
          <w:lang w:val="de-DE"/>
        </w:rPr>
      </w:pPr>
      <w:bookmarkStart w:id="0" w:name="_GoBack"/>
      <w:bookmarkEnd w:id="0"/>
      <w:r w:rsidRPr="00B41517">
        <w:rPr>
          <w:b/>
          <w:sz w:val="28"/>
          <w:szCs w:val="28"/>
          <w:lang w:val="de-DE"/>
        </w:rPr>
        <w:t>Runder Tisch</w:t>
      </w:r>
      <w:r>
        <w:rPr>
          <w:b/>
          <w:sz w:val="28"/>
          <w:szCs w:val="28"/>
          <w:lang w:val="de-DE"/>
        </w:rPr>
        <w:t xml:space="preserve"> für inklusive Kultur</w:t>
      </w:r>
      <w:r w:rsidRPr="00B41517">
        <w:rPr>
          <w:b/>
          <w:sz w:val="28"/>
          <w:szCs w:val="28"/>
          <w:lang w:val="de-DE"/>
        </w:rPr>
        <w:t xml:space="preserve"> </w:t>
      </w:r>
    </w:p>
    <w:p w:rsidR="00B41517" w:rsidRDefault="00B41517" w:rsidP="00B41517">
      <w:pPr>
        <w:rPr>
          <w:b/>
          <w:bCs/>
          <w:lang w:val="de-DE"/>
        </w:rPr>
      </w:pPr>
      <w:r w:rsidRPr="00B41517">
        <w:rPr>
          <w:b/>
          <w:bCs/>
          <w:lang w:val="de-DE"/>
        </w:rPr>
        <w:t xml:space="preserve">Arbeitsgruppe E </w:t>
      </w:r>
      <w:r>
        <w:rPr>
          <w:lang w:val="de-DE"/>
        </w:rPr>
        <w:t>(</w:t>
      </w:r>
      <w:r w:rsidRPr="00B41517">
        <w:rPr>
          <w:b/>
          <w:bCs/>
          <w:lang w:val="de-DE"/>
        </w:rPr>
        <w:t>Inklusion als Bereicherung der Kunst – innovative Chancen und Risiken innerhalb der Kunstgattungen</w:t>
      </w:r>
      <w:r>
        <w:rPr>
          <w:b/>
          <w:bCs/>
          <w:lang w:val="de-DE"/>
        </w:rPr>
        <w:t>)</w:t>
      </w:r>
    </w:p>
    <w:p w:rsidR="00B41517" w:rsidRPr="00B41517" w:rsidRDefault="00B41517" w:rsidP="00B41517">
      <w:pPr>
        <w:rPr>
          <w:i/>
          <w:lang w:val="de-DE"/>
        </w:rPr>
      </w:pPr>
      <w:r w:rsidRPr="00B41517">
        <w:rPr>
          <w:bCs/>
          <w:i/>
          <w:lang w:val="de-DE"/>
        </w:rPr>
        <w:t xml:space="preserve">Protokoll des Treffens von </w:t>
      </w:r>
      <w:r w:rsidR="00867950">
        <w:rPr>
          <w:bCs/>
          <w:i/>
          <w:lang w:val="de-DE"/>
        </w:rPr>
        <w:t>Montag, 22. Mai</w:t>
      </w:r>
      <w:r w:rsidRPr="00B41517">
        <w:rPr>
          <w:bCs/>
          <w:i/>
          <w:lang w:val="de-DE"/>
        </w:rPr>
        <w:t xml:space="preserve"> 2017</w:t>
      </w:r>
    </w:p>
    <w:p w:rsidR="00B41517" w:rsidRPr="00B41517" w:rsidRDefault="00B41517" w:rsidP="00B41517">
      <w:pPr>
        <w:jc w:val="right"/>
        <w:rPr>
          <w:lang w:val="de-DE"/>
        </w:rPr>
      </w:pPr>
      <w:r w:rsidRPr="00B41517">
        <w:rPr>
          <w:u w:val="single"/>
          <w:lang w:val="de-DE"/>
        </w:rPr>
        <w:t>Gruppenleiterin/Moderation:</w:t>
      </w:r>
      <w:r>
        <w:rPr>
          <w:u w:val="single"/>
          <w:lang w:val="de-DE"/>
        </w:rPr>
        <w:br/>
      </w:r>
      <w:r w:rsidRPr="00B41517">
        <w:rPr>
          <w:b/>
          <w:bCs/>
          <w:lang w:val="de-DE"/>
        </w:rPr>
        <w:t>Dr. Hiltrud Cordes</w:t>
      </w:r>
    </w:p>
    <w:p w:rsidR="00B41517" w:rsidRPr="00B41517" w:rsidRDefault="00B41517" w:rsidP="00B41517">
      <w:pPr>
        <w:jc w:val="right"/>
        <w:rPr>
          <w:lang w:val="de-DE"/>
        </w:rPr>
      </w:pPr>
      <w:r w:rsidRPr="00B41517">
        <w:rPr>
          <w:u w:val="single"/>
          <w:lang w:val="de-DE"/>
        </w:rPr>
        <w:t>Moderationsassistent:</w:t>
      </w:r>
      <w:r>
        <w:rPr>
          <w:lang w:val="de-DE"/>
        </w:rPr>
        <w:br/>
      </w:r>
      <w:bookmarkStart w:id="1" w:name="_Hlk485215917"/>
      <w:r w:rsidRPr="00B41517">
        <w:rPr>
          <w:b/>
          <w:bCs/>
          <w:lang w:val="de-DE"/>
        </w:rPr>
        <w:t xml:space="preserve">Jan </w:t>
      </w:r>
      <w:proofErr w:type="spellStart"/>
      <w:r w:rsidRPr="00B41517">
        <w:rPr>
          <w:b/>
          <w:bCs/>
          <w:lang w:val="de-DE"/>
        </w:rPr>
        <w:t>Dziobek</w:t>
      </w:r>
      <w:bookmarkEnd w:id="1"/>
      <w:proofErr w:type="spellEnd"/>
    </w:p>
    <w:p w:rsidR="00B41517" w:rsidRPr="00B41517" w:rsidRDefault="00B41517" w:rsidP="00B41517">
      <w:pPr>
        <w:rPr>
          <w:lang w:val="de-DE"/>
        </w:rPr>
      </w:pPr>
    </w:p>
    <w:p w:rsidR="003E1191" w:rsidRPr="00B41517" w:rsidRDefault="00867950">
      <w:pPr>
        <w:rPr>
          <w:u w:val="single"/>
          <w:lang w:val="de-DE"/>
        </w:rPr>
      </w:pPr>
      <w:r>
        <w:rPr>
          <w:u w:val="single"/>
          <w:lang w:val="de-DE"/>
        </w:rPr>
        <w:t>Anknüpfung an die Ergebnisse aus vorherigen Treffen</w:t>
      </w:r>
    </w:p>
    <w:p w:rsidR="0034074E" w:rsidRDefault="00F11897" w:rsidP="00867950">
      <w:pPr>
        <w:rPr>
          <w:lang w:val="de-DE"/>
        </w:rPr>
      </w:pPr>
      <w:r>
        <w:rPr>
          <w:lang w:val="de-DE"/>
        </w:rPr>
        <w:t xml:space="preserve">Fokus der </w:t>
      </w:r>
      <w:r w:rsidR="005E667E">
        <w:rPr>
          <w:lang w:val="de-DE"/>
        </w:rPr>
        <w:t>Arb</w:t>
      </w:r>
      <w:r>
        <w:rPr>
          <w:lang w:val="de-DE"/>
        </w:rPr>
        <w:t xml:space="preserve">eitsgruppe </w:t>
      </w:r>
      <w:r w:rsidR="00867950">
        <w:rPr>
          <w:lang w:val="de-DE"/>
        </w:rPr>
        <w:t>ist die Frage</w:t>
      </w:r>
      <w:r w:rsidR="005E667E">
        <w:rPr>
          <w:lang w:val="de-DE"/>
        </w:rPr>
        <w:t>, welches innovative Potenzial von Künstler*innen mit Behinderung in unterschiedlichen Kunstgattungen ausgehen könnte.</w:t>
      </w:r>
      <w:r w:rsidR="00867950">
        <w:rPr>
          <w:lang w:val="de-DE"/>
        </w:rPr>
        <w:t xml:space="preserve"> W</w:t>
      </w:r>
      <w:r w:rsidR="0034074E">
        <w:rPr>
          <w:lang w:val="de-DE"/>
        </w:rPr>
        <w:t xml:space="preserve">iederkehrende Stichworte </w:t>
      </w:r>
      <w:r w:rsidR="00867950">
        <w:rPr>
          <w:lang w:val="de-DE"/>
        </w:rPr>
        <w:t xml:space="preserve">in der bisherigen </w:t>
      </w:r>
      <w:proofErr w:type="gramStart"/>
      <w:r w:rsidR="00867950">
        <w:rPr>
          <w:lang w:val="de-DE"/>
        </w:rPr>
        <w:t>Diskussion über das</w:t>
      </w:r>
      <w:r w:rsidR="0034074E">
        <w:rPr>
          <w:lang w:val="de-DE"/>
        </w:rPr>
        <w:t xml:space="preserve"> künstlerischen Potenzial von „</w:t>
      </w:r>
      <w:proofErr w:type="spellStart"/>
      <w:r w:rsidR="0034074E">
        <w:rPr>
          <w:lang w:val="de-DE"/>
        </w:rPr>
        <w:t>Disabled</w:t>
      </w:r>
      <w:proofErr w:type="spellEnd"/>
      <w:r w:rsidR="0034074E">
        <w:rPr>
          <w:lang w:val="de-DE"/>
        </w:rPr>
        <w:t xml:space="preserve"> Art“</w:t>
      </w:r>
      <w:proofErr w:type="gramEnd"/>
      <w:r w:rsidR="00867950">
        <w:rPr>
          <w:lang w:val="de-DE"/>
        </w:rPr>
        <w:t xml:space="preserve"> waren</w:t>
      </w:r>
      <w:r w:rsidR="00831F20">
        <w:rPr>
          <w:lang w:val="de-DE"/>
        </w:rPr>
        <w:t>:</w:t>
      </w:r>
    </w:p>
    <w:p w:rsidR="0034074E" w:rsidRDefault="0034074E" w:rsidP="0034074E">
      <w:pPr>
        <w:pStyle w:val="Listenabsatz"/>
        <w:numPr>
          <w:ilvl w:val="0"/>
          <w:numId w:val="4"/>
        </w:numPr>
        <w:rPr>
          <w:lang w:val="de-DE"/>
        </w:rPr>
      </w:pPr>
      <w:r>
        <w:rPr>
          <w:lang w:val="de-DE"/>
        </w:rPr>
        <w:t>Verstöße gegen Werte</w:t>
      </w:r>
    </w:p>
    <w:p w:rsidR="0034074E" w:rsidRDefault="0034074E" w:rsidP="0034074E">
      <w:pPr>
        <w:pStyle w:val="Listenabsatz"/>
        <w:numPr>
          <w:ilvl w:val="0"/>
          <w:numId w:val="4"/>
        </w:numPr>
        <w:rPr>
          <w:lang w:val="de-DE"/>
        </w:rPr>
      </w:pPr>
      <w:r>
        <w:rPr>
          <w:lang w:val="de-DE"/>
        </w:rPr>
        <w:t>Bruch von Normen und Tabus</w:t>
      </w:r>
    </w:p>
    <w:p w:rsidR="0034074E" w:rsidRDefault="0034074E" w:rsidP="0034074E">
      <w:pPr>
        <w:pStyle w:val="Listenabsatz"/>
        <w:numPr>
          <w:ilvl w:val="0"/>
          <w:numId w:val="4"/>
        </w:numPr>
        <w:rPr>
          <w:lang w:val="de-DE"/>
        </w:rPr>
      </w:pPr>
      <w:r>
        <w:rPr>
          <w:lang w:val="de-DE"/>
        </w:rPr>
        <w:t>Adjektive wie „eigenwillig“ / „authentisch“ / „ungewöhnlich“</w:t>
      </w:r>
    </w:p>
    <w:p w:rsidR="0034074E" w:rsidRDefault="0034074E" w:rsidP="0034074E">
      <w:pPr>
        <w:pStyle w:val="Listenabsatz"/>
        <w:ind w:left="0"/>
        <w:rPr>
          <w:lang w:val="de-DE"/>
        </w:rPr>
      </w:pPr>
    </w:p>
    <w:p w:rsidR="00EE5919" w:rsidRDefault="00831F20" w:rsidP="00867950">
      <w:pPr>
        <w:pStyle w:val="Listenabsatz"/>
        <w:ind w:left="0"/>
        <w:rPr>
          <w:lang w:val="de-DE"/>
        </w:rPr>
      </w:pPr>
      <w:r w:rsidRPr="00867950">
        <w:rPr>
          <w:lang w:val="de-DE"/>
        </w:rPr>
        <w:t xml:space="preserve">Im Glücksfall </w:t>
      </w:r>
      <w:r w:rsidR="00867950">
        <w:rPr>
          <w:lang w:val="de-DE"/>
        </w:rPr>
        <w:t>kommt es zum</w:t>
      </w:r>
      <w:r w:rsidRPr="00867950">
        <w:rPr>
          <w:lang w:val="de-DE"/>
        </w:rPr>
        <w:t xml:space="preserve"> „Geniestreich“</w:t>
      </w:r>
      <w:proofErr w:type="gramStart"/>
      <w:r w:rsidRPr="00867950">
        <w:rPr>
          <w:lang w:val="de-DE"/>
        </w:rPr>
        <w:t xml:space="preserve">, wenn </w:t>
      </w:r>
      <w:r w:rsidR="0034074E" w:rsidRPr="00867950">
        <w:rPr>
          <w:lang w:val="de-DE"/>
        </w:rPr>
        <w:t>Künstler*</w:t>
      </w:r>
      <w:proofErr w:type="gramEnd"/>
      <w:r w:rsidR="0034074E" w:rsidRPr="00867950">
        <w:rPr>
          <w:lang w:val="de-DE"/>
        </w:rPr>
        <w:t>innen mit Behinderung</w:t>
      </w:r>
      <w:r w:rsidRPr="00867950">
        <w:rPr>
          <w:lang w:val="de-DE"/>
        </w:rPr>
        <w:t xml:space="preserve"> tatsächlich eine neue künstlerische Möglichkeit </w:t>
      </w:r>
      <w:r w:rsidR="00EE5919" w:rsidRPr="00867950">
        <w:rPr>
          <w:lang w:val="de-DE"/>
        </w:rPr>
        <w:t>entdecken</w:t>
      </w:r>
      <w:r w:rsidRPr="00867950">
        <w:rPr>
          <w:lang w:val="de-DE"/>
        </w:rPr>
        <w:t xml:space="preserve"> und ein Kunstwerk erschaffen, das der Avantgarde zugeordnet werden kann. </w:t>
      </w:r>
      <w:r w:rsidR="00EE5919" w:rsidRPr="00867950">
        <w:rPr>
          <w:lang w:val="de-DE"/>
        </w:rPr>
        <w:t>Das wird</w:t>
      </w:r>
      <w:r w:rsidRPr="00867950">
        <w:rPr>
          <w:lang w:val="de-DE"/>
        </w:rPr>
        <w:t xml:space="preserve"> u.a. daran zu erkennen sein, dass das Kunstwerk</w:t>
      </w:r>
      <w:r w:rsidR="00EE5919" w:rsidRPr="00867950">
        <w:rPr>
          <w:lang w:val="de-DE"/>
        </w:rPr>
        <w:t xml:space="preserve"> </w:t>
      </w:r>
      <w:r w:rsidR="00CC5073" w:rsidRPr="00867950">
        <w:rPr>
          <w:lang w:val="de-DE"/>
        </w:rPr>
        <w:t xml:space="preserve">irritiert, </w:t>
      </w:r>
      <w:r w:rsidR="00EE5919" w:rsidRPr="00867950">
        <w:rPr>
          <w:lang w:val="de-DE"/>
        </w:rPr>
        <w:t>als Provokation aufgefasst wird, eine Diskussion in Gang setzt und/oder Reaktionen erzwingt.</w:t>
      </w:r>
      <w:r w:rsidR="00EE5919" w:rsidRPr="00867950">
        <w:rPr>
          <w:lang w:val="de-DE"/>
        </w:rPr>
        <w:br/>
      </w:r>
    </w:p>
    <w:p w:rsidR="00814BD0" w:rsidRPr="00867950" w:rsidRDefault="00814BD0" w:rsidP="00867950">
      <w:pPr>
        <w:pStyle w:val="Listenabsatz"/>
        <w:ind w:left="0"/>
        <w:rPr>
          <w:lang w:val="de-DE"/>
        </w:rPr>
      </w:pPr>
    </w:p>
    <w:p w:rsidR="00C72C17" w:rsidRPr="00C72C17" w:rsidRDefault="00C72C17" w:rsidP="0034074E">
      <w:pPr>
        <w:pStyle w:val="Listenabsatz"/>
        <w:ind w:left="0"/>
        <w:rPr>
          <w:u w:val="single"/>
          <w:lang w:val="de-DE"/>
        </w:rPr>
      </w:pPr>
      <w:r w:rsidRPr="00C72C17">
        <w:rPr>
          <w:u w:val="single"/>
          <w:lang w:val="de-DE"/>
        </w:rPr>
        <w:t>Präsentationen</w:t>
      </w:r>
    </w:p>
    <w:p w:rsidR="00C72C17" w:rsidRDefault="00C72C17" w:rsidP="0034074E">
      <w:pPr>
        <w:pStyle w:val="Listenabsatz"/>
        <w:ind w:left="0"/>
        <w:rPr>
          <w:lang w:val="de-DE"/>
        </w:rPr>
      </w:pPr>
    </w:p>
    <w:p w:rsidR="00C72C17" w:rsidRDefault="00CC5073" w:rsidP="0034074E">
      <w:pPr>
        <w:pStyle w:val="Listenabsatz"/>
        <w:ind w:left="0"/>
        <w:rPr>
          <w:lang w:val="de-DE"/>
        </w:rPr>
      </w:pPr>
      <w:r>
        <w:rPr>
          <w:lang w:val="de-DE"/>
        </w:rPr>
        <w:t>Um das Potenzial und die Möglichkeiten von „</w:t>
      </w:r>
      <w:proofErr w:type="spellStart"/>
      <w:r>
        <w:rPr>
          <w:lang w:val="de-DE"/>
        </w:rPr>
        <w:t>Disabled</w:t>
      </w:r>
      <w:proofErr w:type="spellEnd"/>
      <w:r>
        <w:rPr>
          <w:lang w:val="de-DE"/>
        </w:rPr>
        <w:t xml:space="preserve"> Art“ weiter zu verdeutlichen, woll</w:t>
      </w:r>
      <w:r w:rsidR="00C72C17">
        <w:rPr>
          <w:lang w:val="de-DE"/>
        </w:rPr>
        <w:t>t</w:t>
      </w:r>
      <w:r>
        <w:rPr>
          <w:lang w:val="de-DE"/>
        </w:rPr>
        <w:t xml:space="preserve">en die Teilnehmer*innen Beispiele von innovativen oder avantgardistischen Werken </w:t>
      </w:r>
      <w:r w:rsidR="001F5062">
        <w:rPr>
          <w:lang w:val="de-DE"/>
        </w:rPr>
        <w:t xml:space="preserve">oder Projekten </w:t>
      </w:r>
      <w:r>
        <w:rPr>
          <w:lang w:val="de-DE"/>
        </w:rPr>
        <w:t xml:space="preserve">von </w:t>
      </w:r>
      <w:r w:rsidR="0034074E" w:rsidRPr="00CC5073">
        <w:rPr>
          <w:lang w:val="de-DE"/>
        </w:rPr>
        <w:t>Künstler*innen mit Behinderung</w:t>
      </w:r>
      <w:r>
        <w:rPr>
          <w:lang w:val="de-DE"/>
        </w:rPr>
        <w:t xml:space="preserve"> </w:t>
      </w:r>
      <w:r w:rsidR="00752069">
        <w:rPr>
          <w:lang w:val="de-DE"/>
        </w:rPr>
        <w:t xml:space="preserve">oder </w:t>
      </w:r>
      <w:proofErr w:type="spellStart"/>
      <w:r w:rsidR="00752069">
        <w:rPr>
          <w:lang w:val="de-DE"/>
        </w:rPr>
        <w:t>mixed</w:t>
      </w:r>
      <w:proofErr w:type="spellEnd"/>
      <w:r w:rsidR="00752069">
        <w:rPr>
          <w:lang w:val="de-DE"/>
        </w:rPr>
        <w:t>-</w:t>
      </w:r>
      <w:proofErr w:type="spellStart"/>
      <w:r w:rsidR="00752069">
        <w:rPr>
          <w:lang w:val="de-DE"/>
        </w:rPr>
        <w:t>abled</w:t>
      </w:r>
      <w:proofErr w:type="spellEnd"/>
      <w:r w:rsidR="00752069">
        <w:rPr>
          <w:lang w:val="de-DE"/>
        </w:rPr>
        <w:t xml:space="preserve">-Gruppen </w:t>
      </w:r>
      <w:r w:rsidR="00C72C17">
        <w:rPr>
          <w:lang w:val="de-DE"/>
        </w:rPr>
        <w:t xml:space="preserve">präsentieren. </w:t>
      </w:r>
    </w:p>
    <w:p w:rsidR="00C72C17" w:rsidRDefault="00C72C17" w:rsidP="0034074E">
      <w:pPr>
        <w:pStyle w:val="Listenabsatz"/>
        <w:ind w:left="0"/>
        <w:rPr>
          <w:lang w:val="de-DE"/>
        </w:rPr>
      </w:pPr>
    </w:p>
    <w:p w:rsidR="003D2232" w:rsidRDefault="003D2232" w:rsidP="0034074E">
      <w:pPr>
        <w:pStyle w:val="Listenabsatz"/>
        <w:ind w:left="0"/>
        <w:rPr>
          <w:i/>
          <w:lang w:val="de-DE"/>
        </w:rPr>
      </w:pPr>
      <w:bookmarkStart w:id="2" w:name="_Hlk485215929"/>
    </w:p>
    <w:p w:rsidR="00814BD0" w:rsidRDefault="00C72C17" w:rsidP="0034074E">
      <w:pPr>
        <w:pStyle w:val="Listenabsatz"/>
        <w:ind w:left="0"/>
        <w:rPr>
          <w:i/>
          <w:lang w:val="de-DE"/>
        </w:rPr>
      </w:pPr>
      <w:r w:rsidRPr="00C72C17">
        <w:rPr>
          <w:i/>
          <w:lang w:val="de-DE"/>
        </w:rPr>
        <w:t xml:space="preserve">Vorgestellt von Mechtild </w:t>
      </w:r>
      <w:proofErr w:type="spellStart"/>
      <w:r w:rsidRPr="00C72C17">
        <w:rPr>
          <w:i/>
          <w:lang w:val="de-DE"/>
        </w:rPr>
        <w:t>Kreuser</w:t>
      </w:r>
      <w:proofErr w:type="spellEnd"/>
      <w:r w:rsidRPr="00C72C17">
        <w:rPr>
          <w:i/>
          <w:lang w:val="de-DE"/>
        </w:rPr>
        <w:t>:</w:t>
      </w:r>
      <w:bookmarkEnd w:id="2"/>
    </w:p>
    <w:p w:rsidR="00814BD0" w:rsidRDefault="00814BD0" w:rsidP="0034074E">
      <w:pPr>
        <w:pStyle w:val="Listenabsatz"/>
        <w:ind w:left="0"/>
        <w:rPr>
          <w:i/>
          <w:lang w:val="de-DE"/>
        </w:rPr>
      </w:pPr>
    </w:p>
    <w:p w:rsidR="00C72C17" w:rsidRPr="00814BD0" w:rsidRDefault="00C72C17" w:rsidP="0034074E">
      <w:pPr>
        <w:pStyle w:val="Listenabsatz"/>
        <w:ind w:left="0"/>
        <w:rPr>
          <w:i/>
          <w:lang w:val="de-DE"/>
        </w:rPr>
      </w:pPr>
      <w:r w:rsidRPr="00C72C17">
        <w:rPr>
          <w:b/>
          <w:lang w:val="de-DE"/>
        </w:rPr>
        <w:t xml:space="preserve">Douglas </w:t>
      </w:r>
      <w:proofErr w:type="spellStart"/>
      <w:r w:rsidRPr="00C72C17">
        <w:rPr>
          <w:b/>
          <w:lang w:val="de-DE"/>
        </w:rPr>
        <w:t>Ridloff</w:t>
      </w:r>
      <w:proofErr w:type="spellEnd"/>
      <w:r>
        <w:rPr>
          <w:lang w:val="de-DE"/>
        </w:rPr>
        <w:t xml:space="preserve"> ist ein sehr erfolgreicher amerikanischer </w:t>
      </w:r>
      <w:proofErr w:type="spellStart"/>
      <w:r>
        <w:rPr>
          <w:lang w:val="de-DE"/>
        </w:rPr>
        <w:t>poetry-slammer</w:t>
      </w:r>
      <w:proofErr w:type="spellEnd"/>
      <w:r>
        <w:rPr>
          <w:lang w:val="de-DE"/>
        </w:rPr>
        <w:t>. Seine Veranstaltungen werden auch von vielen hörenden Menschen besucht.</w:t>
      </w:r>
      <w:r>
        <w:rPr>
          <w:lang w:val="de-DE"/>
        </w:rPr>
        <w:br/>
      </w:r>
    </w:p>
    <w:p w:rsidR="00C72C17" w:rsidRDefault="00C72C17" w:rsidP="00C72C17">
      <w:pPr>
        <w:pStyle w:val="Listenabsatz"/>
        <w:numPr>
          <w:ilvl w:val="0"/>
          <w:numId w:val="5"/>
        </w:numPr>
        <w:rPr>
          <w:lang w:val="de-DE"/>
        </w:rPr>
      </w:pPr>
      <w:r>
        <w:rPr>
          <w:lang w:val="de-DE"/>
        </w:rPr>
        <w:t xml:space="preserve">Die ASL (American </w:t>
      </w:r>
      <w:proofErr w:type="spellStart"/>
      <w:r>
        <w:rPr>
          <w:lang w:val="de-DE"/>
        </w:rPr>
        <w:t>Sign</w:t>
      </w:r>
      <w:proofErr w:type="spellEnd"/>
      <w:r>
        <w:rPr>
          <w:lang w:val="de-DE"/>
        </w:rPr>
        <w:t xml:space="preserve"> Language) ist viel weiter verbreitet, als z.B. europäische Gebärdensprachen; sie wird z.B. an „ganz normalen“ Schulen als Fremdsprache angeboten. Entsprechend gibt es in den USA wesentlich mehr Veranstaltungen in ASL. Eine breitere Basis von Nutzern erhöht wiederum – wie in jedem anderen Bereich auch – die Chancen, Talente zu finden und zu fördern</w:t>
      </w:r>
      <w:r w:rsidR="00E67DC4">
        <w:rPr>
          <w:lang w:val="de-DE"/>
        </w:rPr>
        <w:t>.</w:t>
      </w:r>
    </w:p>
    <w:p w:rsidR="00C72C17" w:rsidRDefault="00C72C17" w:rsidP="00C72C17">
      <w:pPr>
        <w:pStyle w:val="Listenabsatz"/>
        <w:numPr>
          <w:ilvl w:val="0"/>
          <w:numId w:val="5"/>
        </w:numPr>
        <w:rPr>
          <w:lang w:val="de-DE"/>
        </w:rPr>
      </w:pPr>
      <w:r>
        <w:rPr>
          <w:lang w:val="de-DE"/>
        </w:rPr>
        <w:t xml:space="preserve">Hat eine Kunstform wie der ASL </w:t>
      </w:r>
      <w:proofErr w:type="spellStart"/>
      <w:r>
        <w:rPr>
          <w:lang w:val="de-DE"/>
        </w:rPr>
        <w:t>poetry-slam</w:t>
      </w:r>
      <w:proofErr w:type="spellEnd"/>
      <w:r>
        <w:rPr>
          <w:lang w:val="de-DE"/>
        </w:rPr>
        <w:t xml:space="preserve"> breitere Anerkennung gefunden, so wird es leichter, vom Publikum zu fordern</w:t>
      </w:r>
      <w:proofErr w:type="gramStart"/>
      <w:r>
        <w:rPr>
          <w:lang w:val="de-DE"/>
        </w:rPr>
        <w:t>, sich</w:t>
      </w:r>
      <w:proofErr w:type="gramEnd"/>
      <w:r>
        <w:rPr>
          <w:lang w:val="de-DE"/>
        </w:rPr>
        <w:t xml:space="preserve"> auf diese Kunstform einzulassen bzw. sich mit ihr zu beschäftigen</w:t>
      </w:r>
      <w:r w:rsidR="00E67DC4">
        <w:rPr>
          <w:lang w:val="de-DE"/>
        </w:rPr>
        <w:t>.</w:t>
      </w:r>
    </w:p>
    <w:p w:rsidR="00E67DC4" w:rsidRDefault="00E67DC4" w:rsidP="00E67DC4">
      <w:pPr>
        <w:rPr>
          <w:lang w:val="de-DE"/>
        </w:rPr>
      </w:pPr>
      <w:r w:rsidRPr="00E67DC4">
        <w:rPr>
          <w:b/>
          <w:lang w:val="de-DE"/>
        </w:rPr>
        <w:lastRenderedPageBreak/>
        <w:t>Erin Clark</w:t>
      </w:r>
      <w:r>
        <w:rPr>
          <w:lang w:val="de-DE"/>
        </w:rPr>
        <w:t xml:space="preserve"> ist eine US-amerikanische Performerin, Internet-Künstlerin und Selbstdarstellerin, die im Rollstuhl sitzt. U.a. inszeniert sie sich in Foto-Shootings als Sex-Ikone.</w:t>
      </w:r>
    </w:p>
    <w:p w:rsidR="00E67DC4" w:rsidRDefault="00FF48B6" w:rsidP="00E67DC4">
      <w:pPr>
        <w:pStyle w:val="Listenabsatz"/>
        <w:numPr>
          <w:ilvl w:val="0"/>
          <w:numId w:val="7"/>
        </w:numPr>
        <w:rPr>
          <w:lang w:val="de-DE"/>
        </w:rPr>
      </w:pPr>
      <w:r>
        <w:rPr>
          <w:lang w:val="de-DE"/>
        </w:rPr>
        <w:t>Ihr Thema ist „Selbstermächtigung“; sie eignet sich die Lebenswelt der Menschen ohne Behinderung an, spielt mit Vorurteilen.</w:t>
      </w:r>
    </w:p>
    <w:p w:rsidR="00E67DC4" w:rsidRDefault="00E67DC4" w:rsidP="00FF48B6">
      <w:pPr>
        <w:pStyle w:val="Listenabsatz"/>
        <w:numPr>
          <w:ilvl w:val="0"/>
          <w:numId w:val="7"/>
        </w:numPr>
        <w:rPr>
          <w:lang w:val="de-DE"/>
        </w:rPr>
      </w:pPr>
      <w:r>
        <w:rPr>
          <w:lang w:val="de-DE"/>
        </w:rPr>
        <w:t>Eine konkrete Möglichkeit wäre, Fotos von Erin Clark in einer Ausstellung zu zeigen.</w:t>
      </w:r>
    </w:p>
    <w:p w:rsidR="00814BD0" w:rsidRDefault="00FF48B6" w:rsidP="00814BD0">
      <w:pPr>
        <w:rPr>
          <w:lang w:val="de-DE"/>
        </w:rPr>
      </w:pPr>
      <w:r w:rsidRPr="00AA621E">
        <w:rPr>
          <w:b/>
          <w:lang w:val="de-DE"/>
        </w:rPr>
        <w:t xml:space="preserve">Viktoria </w:t>
      </w:r>
      <w:proofErr w:type="spellStart"/>
      <w:r w:rsidRPr="00AA621E">
        <w:rPr>
          <w:b/>
          <w:lang w:val="de-DE"/>
        </w:rPr>
        <w:t>Modesta</w:t>
      </w:r>
      <w:proofErr w:type="spellEnd"/>
      <w:r>
        <w:rPr>
          <w:lang w:val="de-DE"/>
        </w:rPr>
        <w:t xml:space="preserve"> ist eine lettische Sängerin m</w:t>
      </w:r>
      <w:r w:rsidR="00AA621E">
        <w:rPr>
          <w:lang w:val="de-DE"/>
        </w:rPr>
        <w:t>it einer Unterschenkel</w:t>
      </w:r>
      <w:r>
        <w:rPr>
          <w:lang w:val="de-DE"/>
        </w:rPr>
        <w:t>prothese</w:t>
      </w:r>
      <w:r w:rsidR="00AA621E">
        <w:rPr>
          <w:lang w:val="de-DE"/>
        </w:rPr>
        <w:t xml:space="preserve">. </w:t>
      </w:r>
    </w:p>
    <w:p w:rsidR="00AA621E" w:rsidRPr="00814BD0" w:rsidRDefault="00AA621E" w:rsidP="00814BD0">
      <w:pPr>
        <w:pStyle w:val="Listenabsatz"/>
        <w:numPr>
          <w:ilvl w:val="0"/>
          <w:numId w:val="10"/>
        </w:numPr>
        <w:rPr>
          <w:lang w:val="de-DE"/>
        </w:rPr>
      </w:pPr>
      <w:r w:rsidRPr="00814BD0">
        <w:rPr>
          <w:lang w:val="de-DE"/>
        </w:rPr>
        <w:t>Sie bezeichnet sich selbst als „</w:t>
      </w:r>
      <w:proofErr w:type="spellStart"/>
      <w:r w:rsidRPr="00814BD0">
        <w:rPr>
          <w:lang w:val="de-DE"/>
        </w:rPr>
        <w:t>bionic</w:t>
      </w:r>
      <w:proofErr w:type="spellEnd"/>
      <w:r w:rsidRPr="00814BD0">
        <w:rPr>
          <w:lang w:val="de-DE"/>
        </w:rPr>
        <w:t xml:space="preserve"> </w:t>
      </w:r>
      <w:proofErr w:type="spellStart"/>
      <w:r w:rsidRPr="00814BD0">
        <w:rPr>
          <w:lang w:val="de-DE"/>
        </w:rPr>
        <w:t>pop</w:t>
      </w:r>
      <w:proofErr w:type="spellEnd"/>
      <w:r w:rsidRPr="00814BD0">
        <w:rPr>
          <w:lang w:val="de-DE"/>
        </w:rPr>
        <w:t xml:space="preserve"> </w:t>
      </w:r>
      <w:proofErr w:type="spellStart"/>
      <w:r w:rsidRPr="00814BD0">
        <w:rPr>
          <w:lang w:val="de-DE"/>
        </w:rPr>
        <w:t>star</w:t>
      </w:r>
      <w:proofErr w:type="spellEnd"/>
      <w:r w:rsidRPr="00814BD0">
        <w:rPr>
          <w:lang w:val="de-DE"/>
        </w:rPr>
        <w:t>“ und macht aus ihrer Prothese ein Alleinstellungsmerkmal und fashion-Utensil.</w:t>
      </w:r>
    </w:p>
    <w:p w:rsidR="00814BD0" w:rsidRDefault="00E67DC4" w:rsidP="00814BD0">
      <w:pPr>
        <w:rPr>
          <w:lang w:val="de-DE"/>
        </w:rPr>
      </w:pPr>
      <w:r>
        <w:rPr>
          <w:lang w:val="de-DE"/>
        </w:rPr>
        <w:t xml:space="preserve"> </w:t>
      </w:r>
    </w:p>
    <w:p w:rsidR="0034074E" w:rsidRDefault="00AA621E" w:rsidP="00814BD0">
      <w:pPr>
        <w:rPr>
          <w:bCs/>
          <w:i/>
          <w:lang w:val="de-DE"/>
        </w:rPr>
      </w:pPr>
      <w:r w:rsidRPr="00AA621E">
        <w:rPr>
          <w:i/>
          <w:lang w:val="de-DE"/>
        </w:rPr>
        <w:t>Vorgestellt von</w:t>
      </w:r>
      <w:r w:rsidR="00CC5073" w:rsidRPr="00AA621E">
        <w:rPr>
          <w:i/>
          <w:lang w:val="de-DE"/>
        </w:rPr>
        <w:t xml:space="preserve"> </w:t>
      </w:r>
      <w:r w:rsidRPr="00AA621E">
        <w:rPr>
          <w:bCs/>
          <w:i/>
          <w:lang w:val="de-DE"/>
        </w:rPr>
        <w:t xml:space="preserve">Jan </w:t>
      </w:r>
      <w:proofErr w:type="spellStart"/>
      <w:r w:rsidRPr="00AA621E">
        <w:rPr>
          <w:bCs/>
          <w:i/>
          <w:lang w:val="de-DE"/>
        </w:rPr>
        <w:t>Dziobek</w:t>
      </w:r>
      <w:proofErr w:type="spellEnd"/>
      <w:r>
        <w:rPr>
          <w:bCs/>
          <w:i/>
          <w:lang w:val="de-DE"/>
        </w:rPr>
        <w:t>:</w:t>
      </w:r>
    </w:p>
    <w:p w:rsidR="00943876" w:rsidRDefault="00AA621E" w:rsidP="00814BD0">
      <w:pPr>
        <w:pStyle w:val="Listenabsatz"/>
        <w:ind w:left="0"/>
        <w:rPr>
          <w:bCs/>
          <w:lang w:val="de-DE"/>
        </w:rPr>
      </w:pPr>
      <w:r w:rsidRPr="00814BD0">
        <w:rPr>
          <w:b/>
          <w:bCs/>
          <w:lang w:val="de-DE"/>
        </w:rPr>
        <w:t>Peter Radtke</w:t>
      </w:r>
      <w:r>
        <w:rPr>
          <w:bCs/>
          <w:lang w:val="de-DE"/>
        </w:rPr>
        <w:t xml:space="preserve"> </w:t>
      </w:r>
      <w:r w:rsidR="003D2232">
        <w:rPr>
          <w:bCs/>
          <w:lang w:val="de-DE"/>
        </w:rPr>
        <w:t xml:space="preserve">(geb. 1943) </w:t>
      </w:r>
      <w:r>
        <w:rPr>
          <w:bCs/>
          <w:lang w:val="de-DE"/>
        </w:rPr>
        <w:t>ist ein deutscher Literaturwissenschaftler</w:t>
      </w:r>
      <w:r w:rsidR="00814BD0">
        <w:rPr>
          <w:bCs/>
          <w:lang w:val="de-DE"/>
        </w:rPr>
        <w:t xml:space="preserve"> und Schauspieler, der an der Glasknochenkrankheit leidet.</w:t>
      </w:r>
    </w:p>
    <w:p w:rsidR="00814BD0" w:rsidRDefault="00814BD0" w:rsidP="00814BD0">
      <w:pPr>
        <w:pStyle w:val="Listenabsatz"/>
        <w:numPr>
          <w:ilvl w:val="0"/>
          <w:numId w:val="8"/>
        </w:numPr>
        <w:rPr>
          <w:lang w:val="de-DE"/>
        </w:rPr>
      </w:pPr>
      <w:r>
        <w:rPr>
          <w:lang w:val="de-DE"/>
        </w:rPr>
        <w:t>Dank seiner außerordentlichen Willens- und Durchsetzungskraft hat er viele Dinge in seinem Leben erreicht, die ihm niemand zugetraut hätte.</w:t>
      </w:r>
    </w:p>
    <w:p w:rsidR="00814BD0" w:rsidRDefault="00814BD0" w:rsidP="00814BD0">
      <w:pPr>
        <w:rPr>
          <w:lang w:val="de-DE"/>
        </w:rPr>
      </w:pPr>
    </w:p>
    <w:p w:rsidR="00814BD0" w:rsidRPr="00814BD0" w:rsidRDefault="00814BD0" w:rsidP="00814BD0">
      <w:pPr>
        <w:rPr>
          <w:i/>
          <w:lang w:val="de-DE"/>
        </w:rPr>
      </w:pPr>
      <w:r w:rsidRPr="00814BD0">
        <w:rPr>
          <w:i/>
          <w:lang w:val="de-DE"/>
        </w:rPr>
        <w:t>Vorgestellt von Hiltrud Cordes:</w:t>
      </w:r>
    </w:p>
    <w:p w:rsidR="00FE6B63" w:rsidRDefault="00814BD0" w:rsidP="00814BD0">
      <w:pPr>
        <w:tabs>
          <w:tab w:val="num" w:pos="720"/>
        </w:tabs>
        <w:rPr>
          <w:bCs/>
          <w:lang w:val="de-DE"/>
        </w:rPr>
      </w:pPr>
      <w:r w:rsidRPr="00814BD0">
        <w:rPr>
          <w:b/>
          <w:bCs/>
          <w:lang w:val="de-DE"/>
        </w:rPr>
        <w:t xml:space="preserve">Adolf </w:t>
      </w:r>
      <w:proofErr w:type="spellStart"/>
      <w:r w:rsidRPr="00814BD0">
        <w:rPr>
          <w:b/>
          <w:bCs/>
          <w:lang w:val="de-DE"/>
        </w:rPr>
        <w:t>Wölfli</w:t>
      </w:r>
      <w:proofErr w:type="spellEnd"/>
      <w:r w:rsidRPr="00814BD0">
        <w:rPr>
          <w:bCs/>
          <w:lang w:val="de-DE"/>
        </w:rPr>
        <w:t xml:space="preserve"> (1864-1930)</w:t>
      </w:r>
      <w:r>
        <w:rPr>
          <w:bCs/>
          <w:lang w:val="de-DE"/>
        </w:rPr>
        <w:t xml:space="preserve"> war ein genialer Universalkünstler, der an Schizophrenie litt. Er </w:t>
      </w:r>
      <w:r w:rsidR="005B34B7" w:rsidRPr="00814BD0">
        <w:rPr>
          <w:bCs/>
          <w:lang w:val="de-DE"/>
        </w:rPr>
        <w:t xml:space="preserve">lebte und arbeitete 35 Jahre in der Irrenanstalt </w:t>
      </w:r>
      <w:proofErr w:type="spellStart"/>
      <w:r w:rsidR="005B34B7" w:rsidRPr="00814BD0">
        <w:rPr>
          <w:bCs/>
          <w:lang w:val="de-DE"/>
        </w:rPr>
        <w:t>Waldau</w:t>
      </w:r>
      <w:proofErr w:type="spellEnd"/>
      <w:r w:rsidR="005B34B7" w:rsidRPr="00814BD0">
        <w:rPr>
          <w:bCs/>
          <w:lang w:val="de-DE"/>
        </w:rPr>
        <w:t xml:space="preserve"> bei Bern</w:t>
      </w:r>
      <w:r>
        <w:rPr>
          <w:bCs/>
          <w:lang w:val="de-DE"/>
        </w:rPr>
        <w:t>. Seine Zeichnungen</w:t>
      </w:r>
      <w:r w:rsidR="005B34B7" w:rsidRPr="00814BD0">
        <w:rPr>
          <w:bCs/>
          <w:lang w:val="de-DE"/>
        </w:rPr>
        <w:t xml:space="preserve"> </w:t>
      </w:r>
      <w:r>
        <w:rPr>
          <w:bCs/>
          <w:lang w:val="de-DE"/>
        </w:rPr>
        <w:t xml:space="preserve">und Collagen gelten als bedeutende Werke der sog. </w:t>
      </w:r>
      <w:r w:rsidRPr="00814BD0">
        <w:rPr>
          <w:bCs/>
          <w:i/>
          <w:lang w:val="de-DE"/>
        </w:rPr>
        <w:t xml:space="preserve">Art </w:t>
      </w:r>
      <w:proofErr w:type="spellStart"/>
      <w:r w:rsidRPr="00814BD0">
        <w:rPr>
          <w:bCs/>
          <w:i/>
          <w:lang w:val="de-DE"/>
        </w:rPr>
        <w:t>brut</w:t>
      </w:r>
      <w:proofErr w:type="spellEnd"/>
      <w:r>
        <w:rPr>
          <w:bCs/>
          <w:lang w:val="de-DE"/>
        </w:rPr>
        <w:t>.</w:t>
      </w:r>
    </w:p>
    <w:p w:rsidR="00814BD0" w:rsidRDefault="003D2232" w:rsidP="00814BD0">
      <w:pPr>
        <w:pStyle w:val="Listenabsatz"/>
        <w:numPr>
          <w:ilvl w:val="0"/>
          <w:numId w:val="8"/>
        </w:numPr>
        <w:tabs>
          <w:tab w:val="num" w:pos="720"/>
        </w:tabs>
        <w:rPr>
          <w:lang w:val="de-DE"/>
        </w:rPr>
      </w:pPr>
      <w:r>
        <w:rPr>
          <w:lang w:val="de-DE"/>
        </w:rPr>
        <w:t>Seine Schaffenskraft und Phantasie kannte keine Grenzen. Da er keinerlei künstlerische Ausbildung hatte und vermutlich auch kaum Werke anderer Künstler kannte, war er bei der Entwicklung seiner eigenen Formensprache ganz auf sich gestellt.</w:t>
      </w:r>
    </w:p>
    <w:p w:rsidR="003D2232" w:rsidRDefault="003D2232" w:rsidP="005E2096">
      <w:pPr>
        <w:pStyle w:val="Listenabsatz"/>
        <w:numPr>
          <w:ilvl w:val="0"/>
          <w:numId w:val="8"/>
        </w:numPr>
        <w:tabs>
          <w:tab w:val="num" w:pos="720"/>
        </w:tabs>
        <w:rPr>
          <w:lang w:val="de-DE"/>
        </w:rPr>
      </w:pPr>
      <w:r>
        <w:rPr>
          <w:lang w:val="de-DE"/>
        </w:rPr>
        <w:t>Erst d</w:t>
      </w:r>
      <w:r w:rsidRPr="003D2232">
        <w:rPr>
          <w:lang w:val="de-DE"/>
        </w:rPr>
        <w:t xml:space="preserve">ie Arbeit seiner „Entdecker“ </w:t>
      </w:r>
      <w:r>
        <w:rPr>
          <w:lang w:val="de-DE"/>
        </w:rPr>
        <w:t xml:space="preserve">erschloss das Universum in seinem Kopf und </w:t>
      </w:r>
      <w:r w:rsidRPr="003D2232">
        <w:rPr>
          <w:lang w:val="de-DE"/>
        </w:rPr>
        <w:t xml:space="preserve">machte ihn posthum berühmt. </w:t>
      </w:r>
    </w:p>
    <w:p w:rsidR="003D2232" w:rsidRDefault="003D2232" w:rsidP="003D2232">
      <w:pPr>
        <w:tabs>
          <w:tab w:val="num" w:pos="720"/>
        </w:tabs>
        <w:rPr>
          <w:lang w:val="de-DE"/>
        </w:rPr>
      </w:pPr>
    </w:p>
    <w:p w:rsidR="003D2232" w:rsidRPr="009529CA" w:rsidRDefault="009529CA" w:rsidP="003D2232">
      <w:pPr>
        <w:tabs>
          <w:tab w:val="num" w:pos="720"/>
        </w:tabs>
        <w:rPr>
          <w:u w:val="single"/>
          <w:lang w:val="de-DE"/>
        </w:rPr>
      </w:pPr>
      <w:r w:rsidRPr="009529CA">
        <w:rPr>
          <w:u w:val="single"/>
          <w:lang w:val="de-DE"/>
        </w:rPr>
        <w:t>Vorschläge für das nächste Arbeitskreistreffen</w:t>
      </w:r>
    </w:p>
    <w:p w:rsidR="00814BD0" w:rsidRDefault="009529CA" w:rsidP="00814BD0">
      <w:pPr>
        <w:rPr>
          <w:lang w:val="de-DE"/>
        </w:rPr>
      </w:pPr>
      <w:r>
        <w:rPr>
          <w:lang w:val="de-DE"/>
        </w:rPr>
        <w:t>Das Gespräch kam immer wieder auf das sehr kontrovers diskutierte Stück „</w:t>
      </w:r>
      <w:proofErr w:type="spellStart"/>
      <w:r>
        <w:rPr>
          <w:lang w:val="de-DE"/>
        </w:rPr>
        <w:t>Disabled</w:t>
      </w:r>
      <w:proofErr w:type="spellEnd"/>
      <w:r>
        <w:rPr>
          <w:lang w:val="de-DE"/>
        </w:rPr>
        <w:t>“ von Jerome Bel mit den lernbehinderten Schauspieler*innen vom Hora-Theater (Zürich). Ein Video des Stückes soll daher beim nächsten Treffen gezeigt und besprochen werden.</w:t>
      </w:r>
    </w:p>
    <w:p w:rsidR="00943876" w:rsidRPr="00AA621E" w:rsidRDefault="009529CA">
      <w:pPr>
        <w:rPr>
          <w:rFonts w:cstheme="minorHAnsi"/>
          <w:lang w:val="de-DE"/>
        </w:rPr>
      </w:pPr>
      <w:r>
        <w:rPr>
          <w:lang w:val="de-DE"/>
        </w:rPr>
        <w:t xml:space="preserve">Ein weiterer Teilnehmer (Till </w:t>
      </w:r>
      <w:proofErr w:type="spellStart"/>
      <w:r>
        <w:rPr>
          <w:lang w:val="de-DE"/>
        </w:rPr>
        <w:t>Kniola</w:t>
      </w:r>
      <w:proofErr w:type="spellEnd"/>
      <w:r>
        <w:rPr>
          <w:lang w:val="de-DE"/>
        </w:rPr>
        <w:t xml:space="preserve">) hatte auch noch Präsentationsvorschläge, die jedoch nicht aufgegriffen wurden, weil er selbst nicht an dem Treffen teilnehmen konnte. Diese sollen in der </w:t>
      </w:r>
      <w:r w:rsidR="00472875">
        <w:rPr>
          <w:lang w:val="de-DE"/>
        </w:rPr>
        <w:t>nächsten Sitzung ebenfalls noch gezeigt werden.</w:t>
      </w:r>
    </w:p>
    <w:p w:rsidR="00943876" w:rsidRDefault="00943876">
      <w:pPr>
        <w:rPr>
          <w:lang w:val="de-DE"/>
        </w:rPr>
      </w:pPr>
    </w:p>
    <w:p w:rsidR="00943876" w:rsidRPr="00B41517" w:rsidRDefault="00943876">
      <w:pPr>
        <w:rPr>
          <w:lang w:val="de-DE"/>
        </w:rPr>
      </w:pPr>
    </w:p>
    <w:sectPr w:rsidR="00943876" w:rsidRPr="00B415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B7" w:rsidRDefault="005B34B7" w:rsidP="00943876">
      <w:pPr>
        <w:spacing w:after="0" w:line="240" w:lineRule="auto"/>
      </w:pPr>
      <w:r>
        <w:separator/>
      </w:r>
    </w:p>
  </w:endnote>
  <w:endnote w:type="continuationSeparator" w:id="0">
    <w:p w:rsidR="005B34B7" w:rsidRDefault="005B34B7" w:rsidP="0094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B7" w:rsidRDefault="005B34B7" w:rsidP="00943876">
      <w:pPr>
        <w:spacing w:after="0" w:line="240" w:lineRule="auto"/>
      </w:pPr>
      <w:r>
        <w:separator/>
      </w:r>
    </w:p>
  </w:footnote>
  <w:footnote w:type="continuationSeparator" w:id="0">
    <w:p w:rsidR="005B34B7" w:rsidRDefault="005B34B7" w:rsidP="009438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429638"/>
      <w:docPartObj>
        <w:docPartGallery w:val="Page Numbers (Margins)"/>
        <w:docPartUnique/>
      </w:docPartObj>
    </w:sdtPr>
    <w:sdtEndPr/>
    <w:sdtContent>
      <w:p w:rsidR="00943876" w:rsidRDefault="00D017AB">
        <w:pPr>
          <w:pStyle w:val="Kopfzeile"/>
        </w:pPr>
        <w:r>
          <w:rPr>
            <w:noProof/>
            <w:lang w:val="de-DE" w:eastAsia="de-DE"/>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7AB" w:rsidRDefault="00D017AB">
                              <w:pPr>
                                <w:pBdr>
                                  <w:bottom w:val="single" w:sz="4" w:space="1" w:color="auto"/>
                                </w:pBdr>
                              </w:pPr>
                              <w:r>
                                <w:fldChar w:fldCharType="begin"/>
                              </w:r>
                              <w:r>
                                <w:instrText>PAGE   \* MERGEFORMAT</w:instrText>
                              </w:r>
                              <w:r>
                                <w:fldChar w:fldCharType="separate"/>
                              </w:r>
                              <w:r w:rsidR="00DF73E9" w:rsidRPr="00DF73E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htec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DIgQIAAAQ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rRvDIgQIA&#10;AAQFAAAOAAAAAAAAAAAAAAAAAC4CAABkcnMvZTJvRG9jLnhtbFBLAQItABQABgAIAAAAIQBxpoaD&#10;3AAAAAQBAAAPAAAAAAAAAAAAAAAAANsEAABkcnMvZG93bnJldi54bWxQSwUGAAAAAAQABADzAAAA&#10;5AUAAAAA&#10;" o:allowincell="f" stroked="f">
                  <v:textbox>
                    <w:txbxContent>
                      <w:p w:rsidR="00D017AB" w:rsidRDefault="00D017AB">
                        <w:pPr>
                          <w:pBdr>
                            <w:bottom w:val="single" w:sz="4" w:space="1" w:color="auto"/>
                          </w:pBdr>
                        </w:pPr>
                        <w:r>
                          <w:fldChar w:fldCharType="begin"/>
                        </w:r>
                        <w:r>
                          <w:instrText>PAGE   \* MERGEFORMAT</w:instrText>
                        </w:r>
                        <w:r>
                          <w:fldChar w:fldCharType="separate"/>
                        </w:r>
                        <w:r w:rsidRPr="00D017AB">
                          <w:rPr>
                            <w:noProof/>
                            <w:lang w:val="de-DE"/>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A51"/>
    <w:multiLevelType w:val="hybridMultilevel"/>
    <w:tmpl w:val="7E027C4A"/>
    <w:lvl w:ilvl="0" w:tplc="B3426A06">
      <w:start w:val="1"/>
      <w:numFmt w:val="bullet"/>
      <w:lvlText w:val="•"/>
      <w:lvlJc w:val="left"/>
      <w:pPr>
        <w:tabs>
          <w:tab w:val="num" w:pos="720"/>
        </w:tabs>
        <w:ind w:left="720" w:hanging="360"/>
      </w:pPr>
      <w:rPr>
        <w:rFonts w:ascii="Arial" w:hAnsi="Arial" w:hint="default"/>
      </w:rPr>
    </w:lvl>
    <w:lvl w:ilvl="1" w:tplc="FBF20048" w:tentative="1">
      <w:start w:val="1"/>
      <w:numFmt w:val="bullet"/>
      <w:lvlText w:val="•"/>
      <w:lvlJc w:val="left"/>
      <w:pPr>
        <w:tabs>
          <w:tab w:val="num" w:pos="1440"/>
        </w:tabs>
        <w:ind w:left="1440" w:hanging="360"/>
      </w:pPr>
      <w:rPr>
        <w:rFonts w:ascii="Arial" w:hAnsi="Arial" w:hint="default"/>
      </w:rPr>
    </w:lvl>
    <w:lvl w:ilvl="2" w:tplc="2BC0AF56" w:tentative="1">
      <w:start w:val="1"/>
      <w:numFmt w:val="bullet"/>
      <w:lvlText w:val="•"/>
      <w:lvlJc w:val="left"/>
      <w:pPr>
        <w:tabs>
          <w:tab w:val="num" w:pos="2160"/>
        </w:tabs>
        <w:ind w:left="2160" w:hanging="360"/>
      </w:pPr>
      <w:rPr>
        <w:rFonts w:ascii="Arial" w:hAnsi="Arial" w:hint="default"/>
      </w:rPr>
    </w:lvl>
    <w:lvl w:ilvl="3" w:tplc="FBD24C58" w:tentative="1">
      <w:start w:val="1"/>
      <w:numFmt w:val="bullet"/>
      <w:lvlText w:val="•"/>
      <w:lvlJc w:val="left"/>
      <w:pPr>
        <w:tabs>
          <w:tab w:val="num" w:pos="2880"/>
        </w:tabs>
        <w:ind w:left="2880" w:hanging="360"/>
      </w:pPr>
      <w:rPr>
        <w:rFonts w:ascii="Arial" w:hAnsi="Arial" w:hint="default"/>
      </w:rPr>
    </w:lvl>
    <w:lvl w:ilvl="4" w:tplc="564ACEBA" w:tentative="1">
      <w:start w:val="1"/>
      <w:numFmt w:val="bullet"/>
      <w:lvlText w:val="•"/>
      <w:lvlJc w:val="left"/>
      <w:pPr>
        <w:tabs>
          <w:tab w:val="num" w:pos="3600"/>
        </w:tabs>
        <w:ind w:left="3600" w:hanging="360"/>
      </w:pPr>
      <w:rPr>
        <w:rFonts w:ascii="Arial" w:hAnsi="Arial" w:hint="default"/>
      </w:rPr>
    </w:lvl>
    <w:lvl w:ilvl="5" w:tplc="40C892A6" w:tentative="1">
      <w:start w:val="1"/>
      <w:numFmt w:val="bullet"/>
      <w:lvlText w:val="•"/>
      <w:lvlJc w:val="left"/>
      <w:pPr>
        <w:tabs>
          <w:tab w:val="num" w:pos="4320"/>
        </w:tabs>
        <w:ind w:left="4320" w:hanging="360"/>
      </w:pPr>
      <w:rPr>
        <w:rFonts w:ascii="Arial" w:hAnsi="Arial" w:hint="default"/>
      </w:rPr>
    </w:lvl>
    <w:lvl w:ilvl="6" w:tplc="5EBCB770" w:tentative="1">
      <w:start w:val="1"/>
      <w:numFmt w:val="bullet"/>
      <w:lvlText w:val="•"/>
      <w:lvlJc w:val="left"/>
      <w:pPr>
        <w:tabs>
          <w:tab w:val="num" w:pos="5040"/>
        </w:tabs>
        <w:ind w:left="5040" w:hanging="360"/>
      </w:pPr>
      <w:rPr>
        <w:rFonts w:ascii="Arial" w:hAnsi="Arial" w:hint="default"/>
      </w:rPr>
    </w:lvl>
    <w:lvl w:ilvl="7" w:tplc="DE96C9DA" w:tentative="1">
      <w:start w:val="1"/>
      <w:numFmt w:val="bullet"/>
      <w:lvlText w:val="•"/>
      <w:lvlJc w:val="left"/>
      <w:pPr>
        <w:tabs>
          <w:tab w:val="num" w:pos="5760"/>
        </w:tabs>
        <w:ind w:left="5760" w:hanging="360"/>
      </w:pPr>
      <w:rPr>
        <w:rFonts w:ascii="Arial" w:hAnsi="Arial" w:hint="default"/>
      </w:rPr>
    </w:lvl>
    <w:lvl w:ilvl="8" w:tplc="6AE43AE6" w:tentative="1">
      <w:start w:val="1"/>
      <w:numFmt w:val="bullet"/>
      <w:lvlText w:val="•"/>
      <w:lvlJc w:val="left"/>
      <w:pPr>
        <w:tabs>
          <w:tab w:val="num" w:pos="6480"/>
        </w:tabs>
        <w:ind w:left="6480" w:hanging="360"/>
      </w:pPr>
      <w:rPr>
        <w:rFonts w:ascii="Arial" w:hAnsi="Arial" w:hint="default"/>
      </w:rPr>
    </w:lvl>
  </w:abstractNum>
  <w:abstractNum w:abstractNumId="1">
    <w:nsid w:val="1BCE58D7"/>
    <w:multiLevelType w:val="hybridMultilevel"/>
    <w:tmpl w:val="120CB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763FEA"/>
    <w:multiLevelType w:val="hybridMultilevel"/>
    <w:tmpl w:val="D6F88F64"/>
    <w:lvl w:ilvl="0" w:tplc="7DEE95E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914FD0"/>
    <w:multiLevelType w:val="hybridMultilevel"/>
    <w:tmpl w:val="3A5661A6"/>
    <w:lvl w:ilvl="0" w:tplc="7DEE95E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8919CF"/>
    <w:multiLevelType w:val="hybridMultilevel"/>
    <w:tmpl w:val="0C569D92"/>
    <w:lvl w:ilvl="0" w:tplc="7DEE95E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934316A"/>
    <w:multiLevelType w:val="hybridMultilevel"/>
    <w:tmpl w:val="04302304"/>
    <w:lvl w:ilvl="0" w:tplc="D71CECA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AF5CE8"/>
    <w:multiLevelType w:val="hybridMultilevel"/>
    <w:tmpl w:val="E39C7378"/>
    <w:lvl w:ilvl="0" w:tplc="7DEE95E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B31612"/>
    <w:multiLevelType w:val="hybridMultilevel"/>
    <w:tmpl w:val="E6B67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F60FA0"/>
    <w:multiLevelType w:val="hybridMultilevel"/>
    <w:tmpl w:val="D318E20E"/>
    <w:lvl w:ilvl="0" w:tplc="2ACA0F4A">
      <w:numFmt w:val="bullet"/>
      <w:lvlText w:val="&gt;"/>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A1A19B8"/>
    <w:multiLevelType w:val="hybridMultilevel"/>
    <w:tmpl w:val="CE9E2E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2"/>
  </w:num>
  <w:num w:numId="6">
    <w:abstractNumId w:val="8"/>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17"/>
    <w:rsid w:val="001C4BEA"/>
    <w:rsid w:val="001F5062"/>
    <w:rsid w:val="0034074E"/>
    <w:rsid w:val="003D2232"/>
    <w:rsid w:val="003E1191"/>
    <w:rsid w:val="0045167E"/>
    <w:rsid w:val="00472875"/>
    <w:rsid w:val="005B34B7"/>
    <w:rsid w:val="005E667E"/>
    <w:rsid w:val="00752069"/>
    <w:rsid w:val="00814BD0"/>
    <w:rsid w:val="00831F20"/>
    <w:rsid w:val="00837D64"/>
    <w:rsid w:val="00867950"/>
    <w:rsid w:val="00920EDF"/>
    <w:rsid w:val="00925F7C"/>
    <w:rsid w:val="00943876"/>
    <w:rsid w:val="009529CA"/>
    <w:rsid w:val="00A21F99"/>
    <w:rsid w:val="00AA621E"/>
    <w:rsid w:val="00B41517"/>
    <w:rsid w:val="00C72C17"/>
    <w:rsid w:val="00C831BF"/>
    <w:rsid w:val="00CC5073"/>
    <w:rsid w:val="00D017AB"/>
    <w:rsid w:val="00D934A1"/>
    <w:rsid w:val="00DF73E9"/>
    <w:rsid w:val="00E67DC4"/>
    <w:rsid w:val="00EE5919"/>
    <w:rsid w:val="00F11897"/>
    <w:rsid w:val="00FE6B63"/>
    <w:rsid w:val="00FF4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1517"/>
    <w:pPr>
      <w:ind w:left="720"/>
      <w:contextualSpacing/>
    </w:pPr>
  </w:style>
  <w:style w:type="paragraph" w:styleId="Kopfzeile">
    <w:name w:val="header"/>
    <w:basedOn w:val="Standard"/>
    <w:link w:val="KopfzeileZeichen"/>
    <w:uiPriority w:val="99"/>
    <w:unhideWhenUsed/>
    <w:rsid w:val="0094387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43876"/>
  </w:style>
  <w:style w:type="paragraph" w:styleId="Fuzeile">
    <w:name w:val="footer"/>
    <w:basedOn w:val="Standard"/>
    <w:link w:val="FuzeileZeichen"/>
    <w:uiPriority w:val="99"/>
    <w:unhideWhenUsed/>
    <w:rsid w:val="0094387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438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1517"/>
    <w:pPr>
      <w:ind w:left="720"/>
      <w:contextualSpacing/>
    </w:pPr>
  </w:style>
  <w:style w:type="paragraph" w:styleId="Kopfzeile">
    <w:name w:val="header"/>
    <w:basedOn w:val="Standard"/>
    <w:link w:val="KopfzeileZeichen"/>
    <w:uiPriority w:val="99"/>
    <w:unhideWhenUsed/>
    <w:rsid w:val="0094387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43876"/>
  </w:style>
  <w:style w:type="paragraph" w:styleId="Fuzeile">
    <w:name w:val="footer"/>
    <w:basedOn w:val="Standard"/>
    <w:link w:val="FuzeileZeichen"/>
    <w:uiPriority w:val="99"/>
    <w:unhideWhenUsed/>
    <w:rsid w:val="0094387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4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894">
      <w:bodyDiv w:val="1"/>
      <w:marLeft w:val="0"/>
      <w:marRight w:val="0"/>
      <w:marTop w:val="0"/>
      <w:marBottom w:val="0"/>
      <w:divBdr>
        <w:top w:val="none" w:sz="0" w:space="0" w:color="auto"/>
        <w:left w:val="none" w:sz="0" w:space="0" w:color="auto"/>
        <w:bottom w:val="none" w:sz="0" w:space="0" w:color="auto"/>
        <w:right w:val="none" w:sz="0" w:space="0" w:color="auto"/>
      </w:divBdr>
    </w:div>
    <w:div w:id="1393771642">
      <w:bodyDiv w:val="1"/>
      <w:marLeft w:val="0"/>
      <w:marRight w:val="0"/>
      <w:marTop w:val="0"/>
      <w:marBottom w:val="0"/>
      <w:divBdr>
        <w:top w:val="none" w:sz="0" w:space="0" w:color="auto"/>
        <w:left w:val="none" w:sz="0" w:space="0" w:color="auto"/>
        <w:bottom w:val="none" w:sz="0" w:space="0" w:color="auto"/>
        <w:right w:val="none" w:sz="0" w:space="0" w:color="auto"/>
      </w:divBdr>
      <w:divsChild>
        <w:div w:id="1584608433">
          <w:marLeft w:val="446"/>
          <w:marRight w:val="0"/>
          <w:marTop w:val="0"/>
          <w:marBottom w:val="0"/>
          <w:divBdr>
            <w:top w:val="none" w:sz="0" w:space="0" w:color="auto"/>
            <w:left w:val="none" w:sz="0" w:space="0" w:color="auto"/>
            <w:bottom w:val="none" w:sz="0" w:space="0" w:color="auto"/>
            <w:right w:val="none" w:sz="0" w:space="0" w:color="auto"/>
          </w:divBdr>
        </w:div>
        <w:div w:id="64227141">
          <w:marLeft w:val="446"/>
          <w:marRight w:val="0"/>
          <w:marTop w:val="0"/>
          <w:marBottom w:val="0"/>
          <w:divBdr>
            <w:top w:val="none" w:sz="0" w:space="0" w:color="auto"/>
            <w:left w:val="none" w:sz="0" w:space="0" w:color="auto"/>
            <w:bottom w:val="none" w:sz="0" w:space="0" w:color="auto"/>
            <w:right w:val="none" w:sz="0" w:space="0" w:color="auto"/>
          </w:divBdr>
        </w:div>
        <w:div w:id="82767222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569</Words>
  <Characters>3591</Characters>
  <Application>Microsoft Macintosh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Spiegel</cp:lastModifiedBy>
  <cp:revision>2</cp:revision>
  <cp:lastPrinted>2017-06-14T13:45:00Z</cp:lastPrinted>
  <dcterms:created xsi:type="dcterms:W3CDTF">2017-06-14T13:55:00Z</dcterms:created>
  <dcterms:modified xsi:type="dcterms:W3CDTF">2017-06-14T13:55:00Z</dcterms:modified>
</cp:coreProperties>
</file>